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65eeb8576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becdbf6a728e471e"/>
      <w:footerReference xmlns:r="http://schemas.openxmlformats.org/officeDocument/2006/relationships" w:type="default" r:id="R16d5d636778c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bf6a728e471e" /><Relationship Type="http://schemas.openxmlformats.org/officeDocument/2006/relationships/footer" Target="/word/footer1.xml" Id="R16d5d636778c43fb" /></Relationships>
</file>