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bf61795be46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BACKUP SOLUTIONS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Lierskogen, 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SOLUTIONS AS</w:t>
      </w:r>
    </w:p>
    <w:sectPr>
      <w:headerReference xmlns:r="http://schemas.openxmlformats.org/officeDocument/2006/relationships" w:type="default" r:id="R6c27ce24aa734b00"/>
      <w:footerReference xmlns:r="http://schemas.openxmlformats.org/officeDocument/2006/relationships" w:type="default" r:id="R0765e84c0755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7ce24aa734b00" /><Relationship Type="http://schemas.openxmlformats.org/officeDocument/2006/relationships/footer" Target="/word/footer1.xml" Id="R0765e84c0755448c" /></Relationships>
</file>