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5005bc44f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BACKUP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fd4077b6445b7"/>
      <w:footerReference xmlns:r="http://schemas.openxmlformats.org/officeDocument/2006/relationships" w:type="default" r:id="Rd095ff31cf8a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fd4077b6445b7" /><Relationship Type="http://schemas.openxmlformats.org/officeDocument/2006/relationships/footer" Target="/word/footer1.xml" Id="Rd095ff31cf8a4e7c" /></Relationships>
</file>