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274181ad44b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66NOR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66NOR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3b7cf68a4c4417"/>
      <w:footerReference xmlns:r="http://schemas.openxmlformats.org/officeDocument/2006/relationships" w:type="default" r:id="Ra0cfe08a1d20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66NOR AS   ·   Org.nr 920 280 439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66NOR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3b7cf68a4c4417" /><Relationship Type="http://schemas.openxmlformats.org/officeDocument/2006/relationships/footer" Target="/word/footer1.xml" Id="Ra0cfe08a1d20478b" /></Relationships>
</file>