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0da6d994f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EQUADOR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EQUADOR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6b169a1054f1d"/>
      <w:footerReference xmlns:r="http://schemas.openxmlformats.org/officeDocument/2006/relationships" w:type="default" r:id="R264716cb7d96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EQUADOR INVEST AS   ·   Org.nr 920 149 340   ·   Tjuvholmen allé 19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EQUADOR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6b169a1054f1d" /><Relationship Type="http://schemas.openxmlformats.org/officeDocument/2006/relationships/footer" Target="/word/footer1.xml" Id="R264716cb7d9640f7" /></Relationships>
</file>