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4c151bf9804c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ABG SUNDAL COLLIER FINANCE &amp; ADVISORY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ABG SUNDAL COLLIER FINANCE &amp; ADVISORY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00080037bd4de2"/>
      <w:footerReference xmlns:r="http://schemas.openxmlformats.org/officeDocument/2006/relationships" w:type="default" r:id="R338d5d51f9b94a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ABG SUNDAL COLLIER FINANCE &amp; ADVISORY AS   ·   Org.nr 920 146 813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ABG SUNDAL COLLIER FINANCE &amp; ADVISORY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00080037bd4de2" /><Relationship Type="http://schemas.openxmlformats.org/officeDocument/2006/relationships/footer" Target="/word/footer1.xml" Id="R338d5d51f9b94aa3" /></Relationships>
</file>