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185d11f15141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NG TOPCO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NG TOPCO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8ee89a11114ed6"/>
      <w:footerReference xmlns:r="http://schemas.openxmlformats.org/officeDocument/2006/relationships" w:type="default" r:id="R7e6fb7d9393245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TOPCO AS   ·   Org.nr 920 039 987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TOPCO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8ee89a11114ed6" /><Relationship Type="http://schemas.openxmlformats.org/officeDocument/2006/relationships/footer" Target="/word/footer1.xml" Id="R7e6fb7d93932450f" /></Relationships>
</file>