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b5b9b54a8b47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MYHRE CAPITAL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Bodø,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CAPITAL AS</w:t>
      </w:r>
    </w:p>
    <w:sectPr>
      <w:headerReference xmlns:r="http://schemas.openxmlformats.org/officeDocument/2006/relationships" w:type="default" r:id="R29a97ee6b3764ba2"/>
      <w:footerReference xmlns:r="http://schemas.openxmlformats.org/officeDocument/2006/relationships" w:type="default" r:id="R0e248ead499446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a97ee6b3764ba2" /><Relationship Type="http://schemas.openxmlformats.org/officeDocument/2006/relationships/footer" Target="/word/footer1.xml" Id="R0e248ead49944641" /></Relationships>
</file>