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3c3c7806f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LTBOLSTAD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a4170560e2334a98"/>
      <w:footerReference xmlns:r="http://schemas.openxmlformats.org/officeDocument/2006/relationships" w:type="default" r:id="R32b9538b5f83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70560e2334a98" /><Relationship Type="http://schemas.openxmlformats.org/officeDocument/2006/relationships/footer" Target="/word/footer1.xml" Id="R32b9538b5f834a78" /></Relationships>
</file>