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bba5254ea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DRAGELAND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DRAGELAND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df98062be4970"/>
      <w:footerReference xmlns:r="http://schemas.openxmlformats.org/officeDocument/2006/relationships" w:type="default" r:id="R6539e49c41c0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DRAGELAND INVEST AS   ·   Org.nr 919 223 545   ·   Otto Blehrs vei 10B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DRAGELAND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df98062be4970" /><Relationship Type="http://schemas.openxmlformats.org/officeDocument/2006/relationships/footer" Target="/word/footer1.xml" Id="R6539e49c41c04ab4" /></Relationships>
</file>