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3156c54fb42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DLA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DLA HOLDING AS</w:t>
      </w:r>
    </w:p>
    <w:sectPr>
      <w:headerReference xmlns:r="http://schemas.openxmlformats.org/officeDocument/2006/relationships" w:type="default" r:id="R441829335ac542d8"/>
      <w:footerReference xmlns:r="http://schemas.openxmlformats.org/officeDocument/2006/relationships" w:type="default" r:id="Rac76d7b66952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829335ac542d8" /><Relationship Type="http://schemas.openxmlformats.org/officeDocument/2006/relationships/footer" Target="/word/footer1.xml" Id="Rac76d7b669524f0c" /></Relationships>
</file>