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978f0035674a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BARKERUD CAPITAL AS</w:t>
      </w:r>
    </w:p>
    <w:sectPr>
      <w:headerReference xmlns:r="http://schemas.openxmlformats.org/officeDocument/2006/relationships" w:type="default" r:id="R83554ac2420c4c9c"/>
      <w:footerReference xmlns:r="http://schemas.openxmlformats.org/officeDocument/2006/relationships" w:type="default" r:id="Re0b53d1ab2f844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54ac2420c4c9c" /><Relationship Type="http://schemas.openxmlformats.org/officeDocument/2006/relationships/footer" Target="/word/footer1.xml" Id="Re0b53d1ab2f844ea" /></Relationships>
</file>