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a7b1baaf246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TIMENES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TIMENES AS</w:t>
      </w:r>
    </w:p>
    <w:sectPr>
      <w:headerReference xmlns:r="http://schemas.openxmlformats.org/officeDocument/2006/relationships" w:type="default" r:id="R33df5eb070c84295"/>
      <w:footerReference xmlns:r="http://schemas.openxmlformats.org/officeDocument/2006/relationships" w:type="default" r:id="R8f28ff5ba2f8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TIMENES AS   ·   Org.nr 918 472 002   ·   Timenesveien 48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TIMENES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f5eb070c84295" /><Relationship Type="http://schemas.openxmlformats.org/officeDocument/2006/relationships/footer" Target="/word/footer1.xml" Id="R8f28ff5ba2f84ed1" /></Relationships>
</file>