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7b268c45a9540d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ALLERGODT HOLDING AS</w:t>
      </w:r>
    </w:p>
    <w:sectPr>
      <w:headerReference xmlns:r="http://schemas.openxmlformats.org/officeDocument/2006/relationships" w:type="default" r:id="R08c5f7ad3844446b"/>
      <w:footerReference xmlns:r="http://schemas.openxmlformats.org/officeDocument/2006/relationships" w:type="default" r:id="Reab9666f86674e1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ALLERGODT HOLDING AS   ·   Org.nr 918 056 521   ·   c/o Espen Allergodt, Thomas Heftyes gate 54B   ·   0267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ALLERGODT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8c5f7ad3844446b" /><Relationship Type="http://schemas.openxmlformats.org/officeDocument/2006/relationships/footer" Target="/word/footer1.xml" Id="Reab9666f86674e1f" /></Relationships>
</file>