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d3c5aac8b4a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E6 EIENDOM AS</w:t>
      </w:r>
    </w:p>
    <w:sectPr>
      <w:headerReference xmlns:r="http://schemas.openxmlformats.org/officeDocument/2006/relationships" w:type="default" r:id="R3e2e5797bb124989"/>
      <w:footerReference xmlns:r="http://schemas.openxmlformats.org/officeDocument/2006/relationships" w:type="default" r:id="R403ec3d7310c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E6 EIENDOM AS   ·   Org.nr 917 977 607   ·   Hvamsvingen 4A   ·   2013 SKJETTEN   ·   post@e6e.no   ·   www.e6e.no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E6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e5797bb124989" /><Relationship Type="http://schemas.openxmlformats.org/officeDocument/2006/relationships/footer" Target="/word/footer1.xml" Id="R403ec3d7310c4183" /></Relationships>
</file>