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f92faf4c4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MULTILUFT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MULTILUFT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6d3f2a35734547"/>
      <w:footerReference xmlns:r="http://schemas.openxmlformats.org/officeDocument/2006/relationships" w:type="default" r:id="R00abb2e18e70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d3f2a35734547" /><Relationship Type="http://schemas.openxmlformats.org/officeDocument/2006/relationships/footer" Target="/word/footer1.xml" Id="R00abb2e18e704192" /></Relationships>
</file>