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dab34ddb64b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VARME &amp; SANITÆR AS</w:t>
      </w:r>
    </w:p>
    <w:sectPr>
      <w:headerReference xmlns:r="http://schemas.openxmlformats.org/officeDocument/2006/relationships" w:type="default" r:id="Rd172e65c718f4a4f"/>
      <w:footerReference xmlns:r="http://schemas.openxmlformats.org/officeDocument/2006/relationships" w:type="default" r:id="R69b480529086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VARME &amp; SANITÆR AS   ·   Org.nr 916 954 913   ·   Elfengveien 3A   ·   2500 TYNSET   ·   Tlf. 62 48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2e65c718f4a4f" /><Relationship Type="http://schemas.openxmlformats.org/officeDocument/2006/relationships/footer" Target="/word/footer1.xml" Id="R69b4805290864fe5" /></Relationships>
</file>