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2726e756d742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Algarheim,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TOTAL TEKNIKK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TOTAL TEKNIKK AS</w:t>
      </w:r>
    </w:p>
    <w:sectPr>
      <w:headerReference xmlns:r="http://schemas.openxmlformats.org/officeDocument/2006/relationships" w:type="default" r:id="Ref0bf05e450d403a"/>
      <w:footerReference xmlns:r="http://schemas.openxmlformats.org/officeDocument/2006/relationships" w:type="default" r:id="Raa1de9cb476846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TOTAL TEKNIKK AS   ·   Org.nr 916 211 481   ·   Meiserudvegen 10   ·   2056 ALGARHEIM   ·   Tlf. 92 05 35 44   ·   ts@totalteknikk.no   ·   www.totalteknikk.no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TOTAL 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0bf05e450d403a" /><Relationship Type="http://schemas.openxmlformats.org/officeDocument/2006/relationships/footer" Target="/word/footer1.xml" Id="Raa1de9cb47684627" /></Relationships>
</file>