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83c8e4a3a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STAFF &amp; SØNNER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STAFF &amp; SØNNER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2c69918af46f4"/>
      <w:footerReference xmlns:r="http://schemas.openxmlformats.org/officeDocument/2006/relationships" w:type="default" r:id="Ra9048342df55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STAFF &amp; SØNNER   ·   Org.nr 916 176 333   ·   2850 LENA   ·   Tlf. 61160410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STAFF &amp; SØNNER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2c69918af46f4" /><Relationship Type="http://schemas.openxmlformats.org/officeDocument/2006/relationships/footer" Target="/word/footer1.xml" Id="Ra9048342df554552" /></Relationships>
</file>