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8464314b9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a2beefdc59e54813"/>
      <w:footerReference xmlns:r="http://schemas.openxmlformats.org/officeDocument/2006/relationships" w:type="default" r:id="Ra90ede875038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eefdc59e54813" /><Relationship Type="http://schemas.openxmlformats.org/officeDocument/2006/relationships/footer" Target="/word/footer1.xml" Id="Ra90ede8750384fe1" /></Relationships>
</file>