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4629441a7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SANA PHARMA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31833ab3870e4fca"/>
      <w:footerReference xmlns:r="http://schemas.openxmlformats.org/officeDocument/2006/relationships" w:type="default" r:id="R2b9ed0e5c01d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33ab3870e4fca" /><Relationship Type="http://schemas.openxmlformats.org/officeDocument/2006/relationships/footer" Target="/word/footer1.xml" Id="R2b9ed0e5c01d4e8a" /></Relationships>
</file>