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3a1746cb2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3b2debfbe42ef"/>
      <w:footerReference xmlns:r="http://schemas.openxmlformats.org/officeDocument/2006/relationships" w:type="default" r:id="R476395167fd2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EIENDOM OG INVEST AS   ·   Org.nr 915 748 201   ·   Dallavaraveien 4   ·   9801 VADSØ   ·   bj-gjoh@online.no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3b2debfbe42ef" /><Relationship Type="http://schemas.openxmlformats.org/officeDocument/2006/relationships/footer" Target="/word/footer1.xml" Id="R476395167fd2491a" /></Relationships>
</file>