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e443735864b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STAY TUNED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STAY TUNED INVEST AS</w:t>
      </w:r>
    </w:p>
    <w:sectPr>
      <w:headerReference xmlns:r="http://schemas.openxmlformats.org/officeDocument/2006/relationships" w:type="default" r:id="Rc26764979cab4803"/>
      <w:footerReference xmlns:r="http://schemas.openxmlformats.org/officeDocument/2006/relationships" w:type="default" r:id="Rfaeaef85d52c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764979cab4803" /><Relationship Type="http://schemas.openxmlformats.org/officeDocument/2006/relationships/footer" Target="/word/footer1.xml" Id="Rfaeaef85d52c4408" /></Relationships>
</file>