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efab7df6e47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SERIGSTAD HOLDING AS</w:t>
      </w:r>
    </w:p>
    <w:sectPr>
      <w:headerReference xmlns:r="http://schemas.openxmlformats.org/officeDocument/2006/relationships" w:type="default" r:id="R3def02e067b84079"/>
      <w:footerReference xmlns:r="http://schemas.openxmlformats.org/officeDocument/2006/relationships" w:type="default" r:id="Rd32dd3e5f0e9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f02e067b84079" /><Relationship Type="http://schemas.openxmlformats.org/officeDocument/2006/relationships/footer" Target="/word/footer1.xml" Id="Rd32dd3e5f0e9432d" /></Relationships>
</file>