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a31b574e747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NORA 04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NORA 04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a28cbb383b405b"/>
      <w:footerReference xmlns:r="http://schemas.openxmlformats.org/officeDocument/2006/relationships" w:type="default" r:id="R3df0f69c02ef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NORA 04 AS   ·   Org.nr 915 514 065   ·   c/o Randi Stendahl, Havseilervegen 46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NORA 04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28cbb383b405b" /><Relationship Type="http://schemas.openxmlformats.org/officeDocument/2006/relationships/footer" Target="/word/footer1.xml" Id="R3df0f69c02ef40ab" /></Relationships>
</file>