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105fcff5f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T NORNES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260a35889cd049eb"/>
      <w:footerReference xmlns:r="http://schemas.openxmlformats.org/officeDocument/2006/relationships" w:type="default" r:id="R2fb61ed1b77b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a35889cd049eb" /><Relationship Type="http://schemas.openxmlformats.org/officeDocument/2006/relationships/footer" Target="/word/footer1.xml" Id="R2fb61ed1b77b4c34" /></Relationships>
</file>