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6086a8f00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c0da3e5a943f5"/>
      <w:footerReference xmlns:r="http://schemas.openxmlformats.org/officeDocument/2006/relationships" w:type="default" r:id="R768c28be618a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c0da3e5a943f5" /><Relationship Type="http://schemas.openxmlformats.org/officeDocument/2006/relationships/footer" Target="/word/footer1.xml" Id="R768c28be618a4141" /></Relationships>
</file>