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dc00b7b38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9ce7795f6404198"/>
      <w:footerReference xmlns:r="http://schemas.openxmlformats.org/officeDocument/2006/relationships" w:type="default" r:id="R6d7a144750f8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e7795f6404198" /><Relationship Type="http://schemas.openxmlformats.org/officeDocument/2006/relationships/footer" Target="/word/footer1.xml" Id="R6d7a144750f84544" /></Relationships>
</file>