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ced56bcefa43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ASKER OG RØYKEN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Spikkestad,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ASKER OG RØYKEN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822aba2ec5c4eeb"/>
      <w:footerReference xmlns:r="http://schemas.openxmlformats.org/officeDocument/2006/relationships" w:type="default" r:id="R1d68f97868d34e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OG RØYKEN RØR AS   ·   Org.nr 913 928 113   ·   Torsrudveien 19   ·   3430 SPIKKESTAD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OG RØYKEN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22aba2ec5c4eeb" /><Relationship Type="http://schemas.openxmlformats.org/officeDocument/2006/relationships/footer" Target="/word/footer1.xml" Id="R1d68f97868d34ee0" /></Relationships>
</file>