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e3ab610b8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KUNSTKOMPETANSE / ART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KUNSTKOMPETANSE / ART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780fca48845c4"/>
      <w:footerReference xmlns:r="http://schemas.openxmlformats.org/officeDocument/2006/relationships" w:type="default" r:id="R6284b2d8e479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780fca48845c4" /><Relationship Type="http://schemas.openxmlformats.org/officeDocument/2006/relationships/footer" Target="/word/footer1.xml" Id="R6284b2d8e479438a" /></Relationships>
</file>