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b1b64c541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e1911a5a636542b4"/>
      <w:footerReference xmlns:r="http://schemas.openxmlformats.org/officeDocument/2006/relationships" w:type="default" r:id="Raca0fb976749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11a5a636542b4" /><Relationship Type="http://schemas.openxmlformats.org/officeDocument/2006/relationships/footer" Target="/word/footer1.xml" Id="Raca0fb97674947f3" /></Relationships>
</file>