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1cffc9e70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MARITIME CORPORATE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dc098cdcd9ad471d"/>
      <w:footerReference xmlns:r="http://schemas.openxmlformats.org/officeDocument/2006/relationships" w:type="default" r:id="R141c603bd96b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98cdcd9ad471d" /><Relationship Type="http://schemas.openxmlformats.org/officeDocument/2006/relationships/footer" Target="/word/footer1.xml" Id="R141c603bd96b4b3d" /></Relationships>
</file>