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ddc00a47b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EL-GENIET AS.</w:t>
      </w:r>
    </w:p>
    <w:sectPr>
      <w:headerReference xmlns:r="http://schemas.openxmlformats.org/officeDocument/2006/relationships" w:type="default" r:id="Rb57d41812fa741c9"/>
      <w:footerReference xmlns:r="http://schemas.openxmlformats.org/officeDocument/2006/relationships" w:type="default" r:id="R5478e0ca47f7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d41812fa741c9" /><Relationship Type="http://schemas.openxmlformats.org/officeDocument/2006/relationships/footer" Target="/word/footer1.xml" Id="R5478e0ca47f742bf" /></Relationships>
</file>