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6f57380d5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EIKELY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EIKELY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121d6d5834172"/>
      <w:footerReference xmlns:r="http://schemas.openxmlformats.org/officeDocument/2006/relationships" w:type="default" r:id="R1eceee5a4339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EIKELY INVESTERING AS   ·   Org.nr 913 003 349   ·   v/ Øyvind Andersen   ·   5397 BEKKJARVIK   ·   oa@hardsjomarine.no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EIKELY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121d6d5834172" /><Relationship Type="http://schemas.openxmlformats.org/officeDocument/2006/relationships/footer" Target="/word/footer1.xml" Id="R1eceee5a4339415d" /></Relationships>
</file>