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a88e23cf5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SUPERSTOCKS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SUPERSTOCKS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d32f3410d4b8f"/>
      <w:footerReference xmlns:r="http://schemas.openxmlformats.org/officeDocument/2006/relationships" w:type="default" r:id="Rcda194fa9ad9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SUPERSTOCKS AS   ·   Org.nr 912 760 189   ·   Taglugnveien 13B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SUPERSTOCKS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d32f3410d4b8f" /><Relationship Type="http://schemas.openxmlformats.org/officeDocument/2006/relationships/footer" Target="/word/footer1.xml" Id="Rcda194fa9ad949a1" /></Relationships>
</file>