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57e5c17194a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DEGERO AS, org.nr 912 247 708,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0f5550eb473442b9"/>
      <w:footerReference xmlns:r="http://schemas.openxmlformats.org/officeDocument/2006/relationships" w:type="default" r:id="R73e923807e2847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550eb473442b9" /><Relationship Type="http://schemas.openxmlformats.org/officeDocument/2006/relationships/footer" Target="/word/footer1.xml" Id="R73e923807e28478b" /></Relationships>
</file>