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9e3d7d79a049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KYBERG HOLDING AS.</w:t>
      </w:r>
    </w:p>
    <w:sectPr>
      <w:headerReference xmlns:r="http://schemas.openxmlformats.org/officeDocument/2006/relationships" w:type="default" r:id="R4ff37de031a14289"/>
      <w:footerReference xmlns:r="http://schemas.openxmlformats.org/officeDocument/2006/relationships" w:type="default" r:id="R031cecd576a843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f37de031a14289" /><Relationship Type="http://schemas.openxmlformats.org/officeDocument/2006/relationships/footer" Target="/word/footer1.xml" Id="R031cecd576a843bc" /></Relationships>
</file>