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8c48cff53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114ec2b0744b5"/>
      <w:footerReference xmlns:r="http://schemas.openxmlformats.org/officeDocument/2006/relationships" w:type="default" r:id="R24db41f24c87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EIENDOM AS   ·   Org.nr 911 998 564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114ec2b0744b5" /><Relationship Type="http://schemas.openxmlformats.org/officeDocument/2006/relationships/footer" Target="/word/footer1.xml" Id="R24db41f24c874726" /></Relationships>
</file>