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d60b2b3e347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MEGA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MEGA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cc94867eac4e66"/>
      <w:footerReference xmlns:r="http://schemas.openxmlformats.org/officeDocument/2006/relationships" w:type="default" r:id="R2d16e1da4eb04f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MEGA EIENDOM AS   ·   Org.nr 911 583 496   ·   Veksthusfløtten 55   ·   0594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MEGA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cc94867eac4e66" /><Relationship Type="http://schemas.openxmlformats.org/officeDocument/2006/relationships/footer" Target="/word/footer1.xml" Id="R2d16e1da4eb04f2c" /></Relationships>
</file>