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e8c189fc4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GRAVFERDSBYRÅENE AS</w:t>
      </w:r>
    </w:p>
    <w:sectPr>
      <w:headerReference xmlns:r="http://schemas.openxmlformats.org/officeDocument/2006/relationships" w:type="default" r:id="Re171058f5cb44235"/>
      <w:footerReference xmlns:r="http://schemas.openxmlformats.org/officeDocument/2006/relationships" w:type="default" r:id="Rfe4515d3f328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GRAVFERDSBYRÅENE AS   ·   Org.nr 910 854 321   ·   Furnesvegen 12B   ·   2382 BRUMUNDDAL   ·   Tlf. 62 34 15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GRAVFERDSBYRÅENE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1058f5cb44235" /><Relationship Type="http://schemas.openxmlformats.org/officeDocument/2006/relationships/footer" Target="/word/footer1.xml" Id="Rfe4515d3f3284b41" /></Relationships>
</file>