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78b5e1b8145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SØRENGA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SØRENGA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35f0d344c84877"/>
      <w:footerReference xmlns:r="http://schemas.openxmlformats.org/officeDocument/2006/relationships" w:type="default" r:id="Rc33348556c3649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SØRENGA ELEKTRO AS   ·   Org.nr 898 291 332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SØRENGA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35f0d344c84877" /><Relationship Type="http://schemas.openxmlformats.org/officeDocument/2006/relationships/footer" Target="/word/footer1.xml" Id="Rc33348556c364944" /></Relationships>
</file>