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efb2aec46d40c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HAUGE TRAFIKK OG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Torvastad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Torvastad,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HAUGE TRAFIKK OG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9752624d4ff4d60"/>
      <w:footerReference xmlns:r="http://schemas.openxmlformats.org/officeDocument/2006/relationships" w:type="default" r:id="Rb2b943fce3184a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HAUGE TRAFIKK OG MASKIN AS   ·   Org.nr 897 146 592   ·   Øvrabøvegen 46   ·   4260 TORVASTAD   ·   hanschristianhauge89@gmail.com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HAUGE TRAFIKK OG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752624d4ff4d60" /><Relationship Type="http://schemas.openxmlformats.org/officeDocument/2006/relationships/footer" Target="/word/footer1.xml" Id="Rb2b943fce3184ab5" /></Relationships>
</file>