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91bc87140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VEBJØRN RYGGETANGEN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VEBJØRN RYGGETANGEN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b19b953c845e3"/>
      <w:footerReference xmlns:r="http://schemas.openxmlformats.org/officeDocument/2006/relationships" w:type="default" r:id="Rf93b48199187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VEBJØRN RYGGETANGEN MASKIN   ·   Org.nr 889 643 692   ·   Eikeliveien 35   ·   3072 SANDE I VESTFOLD   ·   vebjryg@online.no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VEBJØRN RYGGETANGEN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b19b953c845e3" /><Relationship Type="http://schemas.openxmlformats.org/officeDocument/2006/relationships/footer" Target="/word/footer1.xml" Id="Rf93b48199187423b" /></Relationships>
</file>