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041b0df66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f5d2076ab4681"/>
      <w:footerReference xmlns:r="http://schemas.openxmlformats.org/officeDocument/2006/relationships" w:type="default" r:id="R1b9fc4c5d4a8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PROVATO AS   ·   Org.nr 883 526 082   ·   Lodve Langes gate 7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f5d2076ab4681" /><Relationship Type="http://schemas.openxmlformats.org/officeDocument/2006/relationships/footer" Target="/word/footer1.xml" Id="R1b9fc4c5d4a84955" /></Relationships>
</file>