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670479c584b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HAUGESUND MÅLLAG OG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66026d1791c74964"/>
      <w:footerReference xmlns:r="http://schemas.openxmlformats.org/officeDocument/2006/relationships" w:type="default" r:id="R56f3c98b5828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26d1791c74964" /><Relationship Type="http://schemas.openxmlformats.org/officeDocument/2006/relationships/footer" Target="/word/footer1.xml" Id="R56f3c98b5828479f" /></Relationships>
</file>