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4e8b24b1e49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PROPIEDAD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PROPIEDAD AS</w:t>
      </w:r>
    </w:p>
    <w:sectPr>
      <w:headerReference xmlns:r="http://schemas.openxmlformats.org/officeDocument/2006/relationships" w:type="default" r:id="R0501891fda124d67"/>
      <w:footerReference xmlns:r="http://schemas.openxmlformats.org/officeDocument/2006/relationships" w:type="default" r:id="Rcf6729b37a64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PROPIEDAD AS   ·   Org.nr 828 857 142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PROPIEDAD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1891fda124d67" /><Relationship Type="http://schemas.openxmlformats.org/officeDocument/2006/relationships/footer" Target="/word/footer1.xml" Id="Rcf6729b37a644ef4" /></Relationships>
</file>