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fd526707341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PROPIEDAD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PROPIEDAD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918f878cb34bf1"/>
      <w:footerReference xmlns:r="http://schemas.openxmlformats.org/officeDocument/2006/relationships" w:type="default" r:id="R9b12476fac4847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PROPIEDAD AS   ·   Org.nr 828 857 142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PROPIEDAD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918f878cb34bf1" /><Relationship Type="http://schemas.openxmlformats.org/officeDocument/2006/relationships/footer" Target="/word/footer1.xml" Id="R9b12476fac4847c5" /></Relationships>
</file>