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7835c9aae046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DLVRY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DLVRY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c8237cf5ad4a03"/>
      <w:footerReference xmlns:r="http://schemas.openxmlformats.org/officeDocument/2006/relationships" w:type="default" r:id="R26ed6a43fea24b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DLVRY HOLDING AS   ·   Org.nr 827 436 712   ·   Olaf Helsets vei 5   ·   0694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DLVRY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c8237cf5ad4a03" /><Relationship Type="http://schemas.openxmlformats.org/officeDocument/2006/relationships/footer" Target="/word/footer1.xml" Id="R26ed6a43fea24b6f" /></Relationships>
</file>